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566A" w:rsidR="0061148E" w:rsidRPr="00C834E2" w:rsidRDefault="002D6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A0A5" w:rsidR="0061148E" w:rsidRPr="00C834E2" w:rsidRDefault="002D6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93721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CDAB9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85972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07226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B8219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1D9CB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AC99A" w:rsidR="00B87ED3" w:rsidRPr="00944D28" w:rsidRDefault="002D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5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0C6E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08BDE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EECC4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FEB33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0526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2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6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C4FBA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750C6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732AE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B8BC1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B8096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5B435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B6F90" w:rsidR="00B87ED3" w:rsidRPr="00944D28" w:rsidRDefault="002D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4966D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0E0A2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6E9D8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6792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EA00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279D8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9CB9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9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26E9" w:rsidR="00B87ED3" w:rsidRPr="00944D28" w:rsidRDefault="002D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F1FCB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8F9D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5550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B3433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C978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179F9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EEB33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EBAD2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7E880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00ACC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20BBE" w:rsidR="00B87ED3" w:rsidRPr="00944D28" w:rsidRDefault="002D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7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1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F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9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B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