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DC22" w:rsidR="0061148E" w:rsidRPr="00C834E2" w:rsidRDefault="00F66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C608" w:rsidR="0061148E" w:rsidRPr="00C834E2" w:rsidRDefault="00F66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68B43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6AF82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7A57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CEDFA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86B5D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C2DEC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D3DC4" w:rsidR="00B87ED3" w:rsidRPr="00944D28" w:rsidRDefault="00F6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8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9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F6877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C8D1C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98023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BEDEB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C9C0B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B2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02475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6DA0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44D0C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820A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E279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EDAA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0E8F7" w:rsidR="00B87ED3" w:rsidRPr="00944D28" w:rsidRDefault="00F6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5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F85F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EF74F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3DBFE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70580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7EF72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251A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20526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C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A838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C5BC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D89DC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56757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40F67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D5F02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1F593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D2A13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E5DC1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CBB6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36195" w:rsidR="00B87ED3" w:rsidRPr="00944D28" w:rsidRDefault="00F6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A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2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D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0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CD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