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AC18" w:rsidR="0061148E" w:rsidRPr="00177744" w:rsidRDefault="00A04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3C11E" w:rsidR="0061148E" w:rsidRPr="00177744" w:rsidRDefault="00A04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945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02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D2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FBD8E3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26765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3366E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B6E07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D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1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C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C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5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AB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8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16EBA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A28C3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867EF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50120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6793A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223F9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C5D4B1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E1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A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8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8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5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A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7D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D7FF5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20E7A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48616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26735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33245B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386B6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872412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92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2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8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E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6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3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F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15178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67D22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74FB4B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A856A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B4FFDF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15CD3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737A3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F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B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D9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D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8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2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E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885020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C0314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83ECD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F5B4D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AC347" w:rsidR="00B87ED3" w:rsidRPr="00177744" w:rsidRDefault="00A04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EF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B2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6A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E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E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E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2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9A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BC1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415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