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1B2C" w:rsidR="0061148E" w:rsidRPr="00C61931" w:rsidRDefault="00B31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0D0E" w:rsidR="0061148E" w:rsidRPr="00C61931" w:rsidRDefault="00B31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11F4F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31492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DF9E3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A7D70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C4C2A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B7AE4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AAA9F" w:rsidR="00B87ED3" w:rsidRPr="00944D28" w:rsidRDefault="00B3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E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4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0F2B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46E9E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DEB27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4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E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F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BA2AF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536A0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6DA96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A864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CF7C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6DD5C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9B6A9" w:rsidR="00B87ED3" w:rsidRPr="00944D28" w:rsidRDefault="00B3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78F3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BB70E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78BBE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494F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40BE3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BC244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A01BB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2CDA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565DD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812EF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79F00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8D0D4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B35A0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9375B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729F" w:rsidR="00B87ED3" w:rsidRPr="00944D28" w:rsidRDefault="00B3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B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D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93081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D3165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05A0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D92F2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C84FE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AC63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EBC9" w:rsidR="00B87ED3" w:rsidRPr="00944D28" w:rsidRDefault="00B3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D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2022-10-21T01:29:00.0000000Z</dcterms:modified>
</coreProperties>
</file>