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A12A" w:rsidR="0061148E" w:rsidRPr="00C834E2" w:rsidRDefault="00E51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636A" w:rsidR="0061148E" w:rsidRPr="00C834E2" w:rsidRDefault="00E51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0506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1408E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F574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AB421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0CF0C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15FFA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80C45" w:rsidR="00B87ED3" w:rsidRPr="00944D28" w:rsidRDefault="00E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D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4F3F9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B8904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CB3B3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D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B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477D2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D95EE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1BC27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38E2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CD4E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78B3E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183D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0CC6F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F52A9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1B707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C7FD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EC485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99AC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6408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A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8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FFA98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7200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61AD4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80DD4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1FAD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313B6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19EE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02AF5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A290D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B2C47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CCB2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18E5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F0FC8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7CE2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C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F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