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BDB9F" w:rsidR="0061148E" w:rsidRPr="009231D2" w:rsidRDefault="00035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FDA1" w:rsidR="0061148E" w:rsidRPr="009231D2" w:rsidRDefault="00035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E0BBE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671A7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15C79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33993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703D7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1B986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48388" w:rsidR="00B87ED3" w:rsidRPr="00944D28" w:rsidRDefault="0003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3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0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1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5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8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324C4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CD23E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7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2D387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30F66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DE602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D8F67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8D822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4A346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50ACA" w:rsidR="00B87ED3" w:rsidRPr="00944D28" w:rsidRDefault="0003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01F2E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0E118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B33AE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D0795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0941B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30F17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4552C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68EE1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C2085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72572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2BD8E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0CBFE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2BAC6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D7919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551F1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3E287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C0431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93EE4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C606F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FE3BB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B7E1A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D23F3" w:rsidR="00B87ED3" w:rsidRPr="00944D28" w:rsidRDefault="0003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D5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7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6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ED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58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1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F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