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AAE2" w:rsidR="0061148E" w:rsidRPr="00177744" w:rsidRDefault="00F10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C42F" w:rsidR="0061148E" w:rsidRPr="00177744" w:rsidRDefault="00F10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CF2E9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80476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CCC3B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21DFA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0E755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6DCEF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01935" w:rsidR="00983D57" w:rsidRPr="00177744" w:rsidRDefault="00F1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0258A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8009C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F8895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E2384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EE0E9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1C55E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75340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D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C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7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5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6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D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1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E2E8A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E0479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F955F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C7A3A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3E425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FCDFC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E87F4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C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E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2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9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4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E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2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C6635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10B69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76B34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026F8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9C1F4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7999B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24FA5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9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F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8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3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C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6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5BD71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4E2F3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91199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85A8A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945CA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78D97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241E3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1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3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4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6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7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F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6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E9C31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ABECE" w:rsidR="00B87ED3" w:rsidRPr="00177744" w:rsidRDefault="00F1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45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F8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CE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AC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1C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A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C707D" w:rsidR="00B87ED3" w:rsidRPr="00177744" w:rsidRDefault="00F10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2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6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9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4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D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4D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