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A4CA" w:rsidR="0061148E" w:rsidRPr="0035681E" w:rsidRDefault="000C7F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15BA" w:rsidR="0061148E" w:rsidRPr="0035681E" w:rsidRDefault="000C7F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7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DFEC0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371E8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3C696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CF66F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72FF2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EA2A6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5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6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6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8D25" w:rsidR="00B87ED3" w:rsidRPr="00944D28" w:rsidRDefault="000C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534D2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5C22B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CC158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E03CF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3EBEE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4AC22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4A004" w:rsidR="00B87ED3" w:rsidRPr="00944D28" w:rsidRDefault="000C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6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30182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92CCE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81881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86937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0837C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C7775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E0120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D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D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753E8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35F33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4DAA2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E0656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939D0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B6BBF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DE45F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5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5A5A44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E4D8A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ACB07" w:rsidR="00B87ED3" w:rsidRPr="00944D28" w:rsidRDefault="000C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8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D2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2F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B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F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