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CAB95" w:rsidR="00380DB3" w:rsidRPr="0068293E" w:rsidRDefault="004B0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5710D" w:rsidR="00380DB3" w:rsidRPr="0068293E" w:rsidRDefault="004B0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5059A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DF6BF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13F7C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10F2E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9F5CF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BCB2B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BC33D" w:rsidR="00240DC4" w:rsidRPr="00B03D55" w:rsidRDefault="004B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E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04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C6ECF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5798A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4C163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3038B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BED83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2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5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3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4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B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B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3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1BB43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1AF2A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D627A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6EB57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A8697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C5AA6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B8641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9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7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F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A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E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A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C209C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B2750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CC677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1E0C9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3FA82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4D177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C1D6D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B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0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6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9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E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4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1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A058B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0BD4D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C6EA6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90A75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98D72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4B56C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8479E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3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A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D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2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4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F2153" w:rsidR="001835FB" w:rsidRPr="00DA1511" w:rsidRDefault="004B0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A9953" w:rsidR="001835FB" w:rsidRPr="00DA1511" w:rsidRDefault="004B0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ECEEA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32282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5C4D1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5459A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93DB" w:rsidR="009A6C64" w:rsidRPr="00730585" w:rsidRDefault="004B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8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5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31884" w:rsidR="001835FB" w:rsidRPr="00DA1511" w:rsidRDefault="004B0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F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C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B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0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8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3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DC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