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ADE1" w:rsidR="0061148E" w:rsidRPr="000C582F" w:rsidRDefault="00FD7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8F0D" w:rsidR="0061148E" w:rsidRPr="000C582F" w:rsidRDefault="00FD7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DBB70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DF7BC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AC7D4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7D201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CB362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4DDF9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6C335" w:rsidR="00B87ED3" w:rsidRPr="000C582F" w:rsidRDefault="00FD7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CC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61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455B0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45695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4D7A5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DDD5C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9AADD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D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3C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1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8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9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C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C1245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27B54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59CAD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047D2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6D580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047A8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03672" w:rsidR="00B87ED3" w:rsidRPr="000C582F" w:rsidRDefault="00FD7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9FB40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D9399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AEEF8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AC00B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F9E68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C0352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1DD4A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8A617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4D4DC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A2C89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8A80D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40B51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C7C2B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75302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3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331FA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71958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858FC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F7C45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10FA4" w:rsidR="00B87ED3" w:rsidRPr="000C582F" w:rsidRDefault="00FD7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1C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A1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