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A8DCE" w:rsidR="0061148E" w:rsidRPr="0035681E" w:rsidRDefault="003F5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107D" w:rsidR="0061148E" w:rsidRPr="0035681E" w:rsidRDefault="003F5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4D67E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68F30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04FB1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A2D70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24939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A6A3C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6549B" w:rsidR="00CD0676" w:rsidRPr="00944D28" w:rsidRDefault="003F5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33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7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FACDB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32951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6D000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484B3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37346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7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6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4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89F71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D453D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14F32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22927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A53F9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44132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74BC3" w:rsidR="00B87ED3" w:rsidRPr="00944D28" w:rsidRDefault="003F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5ABDE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99170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6D8B6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777A1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475AE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41E57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60590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4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7155C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07770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90787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63584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947C9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E2836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30FF0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3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46E5" w:rsidR="00B87ED3" w:rsidRPr="00944D28" w:rsidRDefault="003F5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44EC3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AF962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1A119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D2487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80625" w:rsidR="00B87ED3" w:rsidRPr="00944D28" w:rsidRDefault="003F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FE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2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F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