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E696B" w:rsidR="00257CB9" w:rsidRPr="005677BF" w:rsidRDefault="00F249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D1477A" w:rsidR="004A7F4E" w:rsidRPr="005677BF" w:rsidRDefault="00F249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3B31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82FB3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625FC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F4EE2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2446BE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39E954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9FA6E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39C76" w:rsidR="000D4B2E" w:rsidRPr="000D4B2E" w:rsidRDefault="00F249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64F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F9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457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28DE83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70FBD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EF8F9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904C0" w:rsidR="009A6C64" w:rsidRPr="00F24908" w:rsidRDefault="00F24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BC2E4" w:rsidR="009A6C64" w:rsidRPr="00F24908" w:rsidRDefault="00F249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9A6C1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1E909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92F424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88266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3D334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7EB18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3BBD7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45AF7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BC5BA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B0515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AB87C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4A571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2BFA3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32D47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A3D10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CA057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CFBEDD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A7B9B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4D4C2F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9001B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5BC002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9D4DD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1AABD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7A1A0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FD5FB7" w:rsidR="009A6C64" w:rsidRPr="00BF7816" w:rsidRDefault="00F249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DA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29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ED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B0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02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56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28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F7A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B0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D113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F5837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3570B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03B79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868A6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7D03F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A889A2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BD261" w:rsidR="002D5CA1" w:rsidRPr="000D4B2E" w:rsidRDefault="00F249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CF7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ABB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67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64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34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99E62" w:rsidR="002D5CA1" w:rsidRPr="00F24908" w:rsidRDefault="00F24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2AA5B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85E4A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730A8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56024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F1678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7F4B7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AD0CA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D9313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1B7C0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1E699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2B54E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0484C" w:rsidR="002D5CA1" w:rsidRPr="00F24908" w:rsidRDefault="00F24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8F7D2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D64F1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A5472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346B7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F7A1E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B3310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4C75F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01350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F6D440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B7218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FD891" w:rsidR="002D5CA1" w:rsidRPr="00F24908" w:rsidRDefault="00F24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67BD7" w:rsidR="002D5CA1" w:rsidRPr="00F24908" w:rsidRDefault="00F249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52FF1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36CD7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EB257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3BB73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F41C2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CA97D" w:rsidR="002D5CA1" w:rsidRPr="00BF7816" w:rsidRDefault="00F249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EF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2E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9E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97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BE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40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D6FA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9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85E97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3D5E0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832F78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A01BC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E84CF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20CA6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19216" w:rsidR="007D7AC7" w:rsidRPr="000D4B2E" w:rsidRDefault="00F249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76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CFC0BB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78741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B8E88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2DCDE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9757F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D0BD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EB76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1A4EB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B2B57E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E6515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E3EC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9496D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9C355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FBC2B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BE02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3B786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4DEB9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FDADA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74EC0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D749E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7E004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8AC70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73C49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91D3B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204FC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68C50F" w:rsidR="007D7AC7" w:rsidRPr="00F24908" w:rsidRDefault="00F249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9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A6452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80D08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7A9F3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433F7" w:rsidR="007D7AC7" w:rsidRPr="00BF7816" w:rsidRDefault="00F249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A4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A3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892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E7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D5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BD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13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87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E2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5A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E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BE56E" w:rsidR="004A7F4E" w:rsidRDefault="00F2490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F521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AF07C" w:rsidR="004A7F4E" w:rsidRDefault="00F2490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2F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56C4B" w:rsidR="004A7F4E" w:rsidRDefault="00F2490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585C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B2605" w14:textId="77777777" w:rsidR="00F24908" w:rsidRDefault="00F24908" w:rsidP="008D4458">
            <w:r>
              <w:t>May 13: End of Ramadan (Eid al-Fitr)</w:t>
            </w:r>
          </w:p>
          <w:p w14:paraId="6E0F3545" w14:textId="758E889F" w:rsidR="004A7F4E" w:rsidRDefault="00F24908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B3F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D3D9E6" w:rsidR="004A7F4E" w:rsidRDefault="00F24908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786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92BA1" w:rsidR="004A7F4E" w:rsidRDefault="00F24908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719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9E20EE" w:rsidR="004A7F4E" w:rsidRDefault="00F24908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876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313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BA60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1F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2765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90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Q2 Calendar</dc:title>
  <dc:subject>Quarter 2 Calendar with Madagascar Holidays</dc:subject>
  <dc:creator>General Blue Corporation</dc:creator>
  <keywords>Madagascar 2021 - Q2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