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DC77" w:rsidR="0061148E" w:rsidRPr="00944D28" w:rsidRDefault="00433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9F50" w:rsidR="0061148E" w:rsidRPr="004A7085" w:rsidRDefault="00433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C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5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6002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31CB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17E8E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A907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12BE4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2117" w:rsidR="00B87ED3" w:rsidRPr="00944D28" w:rsidRDefault="00433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140F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D3ABC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23F87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294FC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82EA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075FD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5E728" w:rsidR="00B87ED3" w:rsidRPr="00944D28" w:rsidRDefault="004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9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4F0E" w:rsidR="00B87ED3" w:rsidRPr="00944D28" w:rsidRDefault="00433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33624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5EC3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7DE61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D030F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49B58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E193C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5C4ED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C0E90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F8B69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4BA4C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D7DED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FE1C0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C7239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5FEBC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7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34F81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33E21" w:rsidR="00B87ED3" w:rsidRPr="00944D28" w:rsidRDefault="004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C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7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EB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C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A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F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