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63CE" w:rsidR="0061148E" w:rsidRPr="000C582F" w:rsidRDefault="008C33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343E" w:rsidR="0061148E" w:rsidRPr="000C582F" w:rsidRDefault="008C33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BA36D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6F814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420F7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39A38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9E3F8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61DEF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B7B77" w:rsidR="00B87ED3" w:rsidRPr="000C582F" w:rsidRDefault="008C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A2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ED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02F23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00648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258A8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9C4B2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D5640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8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8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D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D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C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2524B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8DECF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E3EEA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59FC6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1F6F3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977E1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5A562" w:rsidR="00B87ED3" w:rsidRPr="000C582F" w:rsidRDefault="008C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8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57508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B4012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ED681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A5392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1A56C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45079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BC285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6EA63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59BFB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137DC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B6742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E2855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7B9F7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F8415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D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98337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E7353" w:rsidR="00B87ED3" w:rsidRPr="000C582F" w:rsidRDefault="008C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67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B1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3A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8E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FA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B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