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FEAC9" w:rsidR="0061148E" w:rsidRPr="000C582F" w:rsidRDefault="00E51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5EF80" w:rsidR="0061148E" w:rsidRPr="000C582F" w:rsidRDefault="00E51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27F1A4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C2183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4DE279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BA889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1F2B5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425E94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13545F" w:rsidR="00B87ED3" w:rsidRPr="000C582F" w:rsidRDefault="00E5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1C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21A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EC94C9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65A1B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A6AFF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7F589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5589A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B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5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C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BA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A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5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4E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2CFE4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3FE6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085DF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77F181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BBA5A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6EE3F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AD9F74" w:rsidR="00B87ED3" w:rsidRPr="000C582F" w:rsidRDefault="00E5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2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8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D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B0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839FF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ED6601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0C53A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C7281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D0AAA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BFFBC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606DB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C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E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E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E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F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8E97F1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470D4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965F2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E3ED8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D540C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3B08D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88CEC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C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9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8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D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DF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9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0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295795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BD552" w:rsidR="00B87ED3" w:rsidRPr="000C582F" w:rsidRDefault="00E5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47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04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921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558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159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1B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3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0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A7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F5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4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E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