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CABC" w:rsidR="0061148E" w:rsidRPr="00177744" w:rsidRDefault="000877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1387" w:rsidR="0061148E" w:rsidRPr="00177744" w:rsidRDefault="000877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70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D2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5085D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750F2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44C9C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B74A2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D54F51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E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E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E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19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6B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6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0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5E9A8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A1FAE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B7F9B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C784C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5298D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F5342D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5FC54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1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E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B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F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7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F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D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39ACA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59C01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34E84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0C95B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8B0C9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C1224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CE5EE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6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E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8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9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3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0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D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7C9ED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61B96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E4360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E4444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50A7B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C3C47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572D1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A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D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B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D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F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1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2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B9576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97469" w:rsidR="00B87ED3" w:rsidRPr="00177744" w:rsidRDefault="000877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BD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44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17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63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7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1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645AC" w:rsidR="00B87ED3" w:rsidRPr="00177744" w:rsidRDefault="000877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E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C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4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A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E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