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8417" w:rsidR="0061148E" w:rsidRPr="008F69F5" w:rsidRDefault="00F24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F8255" w:rsidR="0061148E" w:rsidRPr="008F69F5" w:rsidRDefault="00F24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7B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F8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D2760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234D6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24A9A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98C59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2FDC9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1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0876A" w:rsidR="00B87ED3" w:rsidRPr="00944D28" w:rsidRDefault="00F24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D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EE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FA130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B777D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F0148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C54D2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50527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B3F4A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6EC34" w:rsidR="00B87ED3" w:rsidRPr="008F69F5" w:rsidRDefault="00F24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C7F0" w:rsidR="00B87ED3" w:rsidRPr="00944D28" w:rsidRDefault="00F24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3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6DFDE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A931B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2F6B4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C4915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1377D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C9C16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2ED71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B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ED8E9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A4738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5EDB8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A748FC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D2107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567DA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4D2EC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D36D57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3AEFEB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B65FA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ACBD7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9953C" w:rsidR="00B87ED3" w:rsidRPr="008F69F5" w:rsidRDefault="00F24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F8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CE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3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E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