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08AB" w:rsidR="0061148E" w:rsidRPr="00C834E2" w:rsidRDefault="007955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A92C" w:rsidR="0061148E" w:rsidRPr="00C834E2" w:rsidRDefault="007955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8F74E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9FF65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3233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EFF57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E5D1A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17F55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3A1A" w:rsidR="00B87ED3" w:rsidRPr="00944D28" w:rsidRDefault="007955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1D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FD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9BBE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81F4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AB247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609B0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B486F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9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19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A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3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E6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6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6D08C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0820F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92B26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063C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7AC9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043F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680F7" w:rsidR="00B87ED3" w:rsidRPr="00944D28" w:rsidRDefault="00795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B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E1868" w:rsidR="00B87ED3" w:rsidRPr="00944D28" w:rsidRDefault="00795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E4C3E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E0073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80EC9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40BFA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6B97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D9CBA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5B1B3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F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C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C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2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0FA3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05628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C8AE8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6D75B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220E2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153C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E1283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9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9FA3C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95D02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5C68A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B99B6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2B1FD" w:rsidR="00B87ED3" w:rsidRPr="00944D28" w:rsidRDefault="00795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21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44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1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4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55C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