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EADF" w:rsidR="0061148E" w:rsidRPr="0035681E" w:rsidRDefault="00CB4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DC5F" w:rsidR="0061148E" w:rsidRPr="0035681E" w:rsidRDefault="00CB4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DFF8E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18D3B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8BE0A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E46DE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AC554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2B813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218AB" w:rsidR="00CD0676" w:rsidRPr="00944D28" w:rsidRDefault="00CB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5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68723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856AE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76E7B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56E10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7B6DE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EB955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B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E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255F2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85657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FAEF1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F3B26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FAE30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E9B90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09491" w:rsidR="00B87ED3" w:rsidRPr="00944D28" w:rsidRDefault="00CB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78D49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C76E2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42CB8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4888F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78BE5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4A4C0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E2A3B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E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2C56" w:rsidR="00B87ED3" w:rsidRPr="00944D28" w:rsidRDefault="00CB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351BE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FEFA9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DCDD3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EB6FA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BBCC9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2B5BF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8FDFD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82079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1F51A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73B75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5B722" w:rsidR="00B87ED3" w:rsidRPr="00944D28" w:rsidRDefault="00CB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3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2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3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E8C1" w:rsidR="00B87ED3" w:rsidRPr="00944D28" w:rsidRDefault="00CB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02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2022-10-29T19:14:00.0000000Z</dcterms:modified>
</coreProperties>
</file>