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1CC09" w:rsidR="0061148E" w:rsidRPr="002E6F3C" w:rsidRDefault="000309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196F" w:rsidR="0061148E" w:rsidRPr="002E6F3C" w:rsidRDefault="000309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25F23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2543C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E44900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23463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FCAA5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D0515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9B548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F802A" w:rsidR="00B87ED3" w:rsidRPr="00616C8D" w:rsidRDefault="0003092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63C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128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F13B" w:rsidR="00B87ED3" w:rsidRPr="00616C8D" w:rsidRDefault="0003092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E1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8D0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C5A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59D49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4C6515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C3AAE6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4821A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F38DA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DF81B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0B7EB" w:rsidR="00B87ED3" w:rsidRPr="00616C8D" w:rsidRDefault="0003092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FE0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B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00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02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4E3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C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C7C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328E4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CF747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02AE00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F8B85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B8971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325295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9FBAA2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47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58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9F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36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4A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02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791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BCDF0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6905E0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17283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E5DA7B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46E21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51AB7F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902FF2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56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34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30B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6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19E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0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3DF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4D1E2A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ED336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52222A" w:rsidR="00B87ED3" w:rsidRPr="00616C8D" w:rsidRDefault="0003092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E268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57B3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15E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537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B1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B6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98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31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60E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F8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D0D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920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