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49A8F3B" w:rsidR="006F0E30" w:rsidRPr="002F1B6A" w:rsidRDefault="00BF5FF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F497B5C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5E9A056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6A56B99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721DFE1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B0B2D8A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8D1AE1D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72A8EDC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10E476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EB8C18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31DAA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9968D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6DEDF1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F1153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6B78CB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A86E813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BD31169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FE78249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4E137DC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B6FE9BC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39F4136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184ECFD" w:rsidR="00B87ED3" w:rsidRPr="002F1B6A" w:rsidRDefault="00BF5FF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4820E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B4FA6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F7DDD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F2898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F66A5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F958A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38462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4C837D0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B8DFDB6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0D8F3EC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12794AF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3187106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BC69044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85115B2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011FA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14B05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E1285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67FF0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BB4A3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B995C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9BA2E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5FB45FF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B8991BB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20AEFD3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35526B5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D1F7678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099450D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16B6478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3B8EBF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7A882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89F5EB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4BAA9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B10A7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2FAC53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FFA3D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85DE2DF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6C3C9DC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C5CA7A4" w:rsidR="00B87ED3" w:rsidRPr="002F1B6A" w:rsidRDefault="00BF5FF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31A0CA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2A3F05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666FA4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DC563C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4D578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023D6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997E4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9656A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648EA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79C2F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891BE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BF5FF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