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4A6E" w:rsidR="0061148E" w:rsidRPr="0035681E" w:rsidRDefault="00D04F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723E" w:rsidR="0061148E" w:rsidRPr="0035681E" w:rsidRDefault="00D04F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298EB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29FF3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F8BDE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951B0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C9DEF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1709E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B0CEF" w:rsidR="00CD0676" w:rsidRPr="00944D28" w:rsidRDefault="00D04F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F1A5D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52B41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07D93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302A7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FCB4A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9C2CE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B7608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08E9" w:rsidR="00B87ED3" w:rsidRPr="00944D28" w:rsidRDefault="00D04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9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D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76A5A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5CD93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0C026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F825B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9E7E7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B14C0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9FE2E" w:rsidR="00B87ED3" w:rsidRPr="00944D28" w:rsidRDefault="00D0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C4EA" w:rsidR="00B87ED3" w:rsidRPr="00944D28" w:rsidRDefault="00D04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2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B2F29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0D93F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80972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4CD6A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56E2F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EFF0C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F055C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796F3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0703C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B78E1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1700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EC4CB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0C537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25EC0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DC1A6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E6401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BBB1F" w:rsidR="00B87ED3" w:rsidRPr="00944D28" w:rsidRDefault="00D0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2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2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A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3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2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F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