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5CC37" w:rsidR="00061896" w:rsidRPr="005F4693" w:rsidRDefault="00CE5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B5D90" w:rsidR="00061896" w:rsidRPr="00E407AC" w:rsidRDefault="00CE5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693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7E2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1A2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522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D33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122D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A174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64BA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958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B81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DB3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8DA1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3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9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5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1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9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D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5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60A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25C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137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EF57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6F62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872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7D5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4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F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B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1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8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0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2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0AB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9746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BA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336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08F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2D3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27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3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9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F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2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B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D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7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695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06C5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9359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C71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4CE8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E57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0E0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D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7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2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B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E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5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6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67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FF58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9559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A0B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F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D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1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1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9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C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F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9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