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A3B86" w:rsidR="00355D4C" w:rsidRPr="004A7085" w:rsidRDefault="00CE7C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2A5534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BE639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E631D3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443D8D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92B5B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BB9FFD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FDB890" w:rsidR="00B87ED3" w:rsidRPr="00944D28" w:rsidRDefault="00CE7C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E4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87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4B961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225ED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E74FD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791E9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31AC1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10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8A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8A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5C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AB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57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64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73FFE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DE122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BDFCC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DB265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EAE0A7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98ECE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10385" w:rsidR="00B87ED3" w:rsidRPr="00944D28" w:rsidRDefault="00CE7C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E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2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58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1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91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8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D1948D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9E9B8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E33BA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0B5E0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88E1C8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63BC5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881D70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3C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82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3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E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A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F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E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ADC448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A5F0E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ABFD7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518A2F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0A6A6E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57B22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33EDE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F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D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F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1C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1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9B650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8CFC4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E2C40A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3F279" w:rsidR="00B87ED3" w:rsidRPr="00944D28" w:rsidRDefault="00CE7C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1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2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0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3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76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87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9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FA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C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C8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