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0DC6" w:rsidR="0061148E" w:rsidRPr="00944D28" w:rsidRDefault="007C3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15676" w:rsidR="0061148E" w:rsidRPr="004A7085" w:rsidRDefault="007C3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E9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5C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CDB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5E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A6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3225E9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FA415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8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A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B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A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0E95B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66BA9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905EF7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7465F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17D4E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D359DD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D6F305" w:rsidR="00B87ED3" w:rsidRPr="007D5604" w:rsidRDefault="007C3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D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0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B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5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BAAC5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50449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BEA74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8D19F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B0A92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79E9F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09681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E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E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1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C5A92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2DAE4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F783B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78655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ED5CD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92FEB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40FE0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9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5A8E7D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DD844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4FCA3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5541D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0B142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DF654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FA42A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8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9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18235D" w:rsidR="00B87ED3" w:rsidRPr="007D5604" w:rsidRDefault="007C3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EF6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B14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A94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272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1C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28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1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0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C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22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D3C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2019-11-28T08:20:00Z</dcterms:modified>
</cp:coreProperties>
</file>