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2E85" w:rsidR="0061148E" w:rsidRPr="00C834E2" w:rsidRDefault="007C5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474D" w:rsidR="0061148E" w:rsidRPr="00C834E2" w:rsidRDefault="007C5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74123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3EF11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45B18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F5C08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D6A89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BF43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19A4" w:rsidR="00B87ED3" w:rsidRPr="00944D28" w:rsidRDefault="007C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D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8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7E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75276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CB780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71B6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4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8909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62516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12523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98891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B85CF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5B83C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B6928" w:rsidR="00B87ED3" w:rsidRPr="00944D28" w:rsidRDefault="007C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BF1FF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7A32F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65231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87A9E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17B6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E7F4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3CE5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A8E5C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CCADD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559D6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7ABD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C59AF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178B1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3090C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84576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812A1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F860D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69F0A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9737A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2EEE2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42243" w:rsidR="00B87ED3" w:rsidRPr="00944D28" w:rsidRDefault="007C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3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