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11EE" w:rsidR="0061148E" w:rsidRPr="008F69F5" w:rsidRDefault="00BA28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0A02" w:rsidR="0061148E" w:rsidRPr="008F69F5" w:rsidRDefault="00BA28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4E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FF73F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80ED7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74388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DA47F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5C68E6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83CCA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A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E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6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C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0E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9DF98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6A034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151A7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B9FCE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54872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9ADAF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D349F7" w:rsidR="00B87ED3" w:rsidRPr="008F69F5" w:rsidRDefault="00BA28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6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401A5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92401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C4BA9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15D45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CD562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C6E7F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C6D86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3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2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3B108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C68C8F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CFBB7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26F7B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78DD3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EFB86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BEDC1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B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1CA28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781C5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A393E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26433" w:rsidR="00B87ED3" w:rsidRPr="008F69F5" w:rsidRDefault="00BA28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3A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BD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87F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A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2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C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8A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