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D616" w:rsidR="0061148E" w:rsidRPr="00944D28" w:rsidRDefault="00315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A315" w:rsidR="0061148E" w:rsidRPr="004A7085" w:rsidRDefault="00315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164FB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3CBE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1F741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B7811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4DEB4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16C63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07D66" w:rsidR="00B87ED3" w:rsidRPr="00944D28" w:rsidRDefault="00315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4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DC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2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8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B7866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90DAA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E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4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6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6FAE3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CCB85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42099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A3A34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6B1F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B2CEA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59F68" w:rsidR="00B87ED3" w:rsidRPr="00944D28" w:rsidRDefault="00315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3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0DAB5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12EE5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2D78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0689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118AA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82797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FE6FA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3C33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93867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6750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58ABD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7CA4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78E3F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F96AC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52D2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AC915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9587A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A0E21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26D0B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CA925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E49A1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1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B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E238E" w:rsidR="00B87ED3" w:rsidRPr="00944D28" w:rsidRDefault="00315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5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F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10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2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18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D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2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D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D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8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