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ECC7" w:rsidR="0061148E" w:rsidRPr="00C834E2" w:rsidRDefault="004C72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AED4" w:rsidR="0061148E" w:rsidRPr="00C834E2" w:rsidRDefault="004C72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C1DCB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51D0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18BFE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2BE32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68DE2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EE98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8049F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E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4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7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0D9DF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1B502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F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6FF9C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4A309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23C59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79C5D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2220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8D827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B0D09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1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9ADC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61AEC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195B1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1A495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8FAE1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20A5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9AA9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C4EC2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78D50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CE862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4B3CF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A68C3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53A8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E2614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EA5B7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C4C5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B5B1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495F0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F164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C3DA8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6A11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B3364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E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95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6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8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21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D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F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B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2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2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1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26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