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4E83F" w:rsidR="0061148E" w:rsidRPr="002E6F3C" w:rsidRDefault="006746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28469" w:rsidR="0061148E" w:rsidRPr="002E6F3C" w:rsidRDefault="006746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5E748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7A30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00410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F71BB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26009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E09953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2B095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8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E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6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0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5A106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6DFEC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22D9C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FD6E3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184D9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4688E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5F4F14" w:rsidR="00B87ED3" w:rsidRPr="002E6F3C" w:rsidRDefault="006746D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9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3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30E99" w:rsidR="00B87ED3" w:rsidRPr="00944D28" w:rsidRDefault="00674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8AD65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5617E4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A142F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C28CB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D7F03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912B8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10436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5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F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D2A65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586C1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AC92BF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546D9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44411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D931A7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FDB97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C0E9F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985F3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B622A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4F54B" w:rsidR="00B87ED3" w:rsidRPr="002E6F3C" w:rsidRDefault="006746D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1011B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2C7E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B02E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9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1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4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6D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