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111ED" w:rsidR="0061148E" w:rsidRPr="000C582F" w:rsidRDefault="00D91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E705" w:rsidR="0061148E" w:rsidRPr="000C582F" w:rsidRDefault="00D91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F8FC6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8A6C3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D8EEB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C1CF8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C9DC7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DF278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EC76D" w:rsidR="00B87ED3" w:rsidRPr="000C582F" w:rsidRDefault="00D91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66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63926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ADBF4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D970E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56DFC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734A5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74F0D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8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3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F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E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4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6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7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7E58B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07365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96B99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7E362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333EA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6CEF7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96045" w:rsidR="00B87ED3" w:rsidRPr="000C582F" w:rsidRDefault="00D91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08AC6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35956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B33A6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DFF5B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E6E7BB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BCFE1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C51EA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4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FA9DB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0D6F4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B2364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F5854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D12DF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116EC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A2DEF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9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6FB10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262F3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B2CFD" w:rsidR="00B87ED3" w:rsidRPr="000C582F" w:rsidRDefault="00D91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81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AD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D1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CA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A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B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9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