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336C0" w:rsidR="0061148E" w:rsidRPr="000C582F" w:rsidRDefault="004C4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FD52" w:rsidR="0061148E" w:rsidRPr="000C582F" w:rsidRDefault="004C4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9A19F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799A6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B83681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4EB78C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E8FA0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9AC96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4D808" w:rsidR="00B87ED3" w:rsidRPr="000C582F" w:rsidRDefault="004C4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8D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B9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F2C87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2CC82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F982C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7CD19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E0C20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C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16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E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5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DC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F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1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6CFE0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4DC75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1E3F3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49447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1262B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32FB9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A9639" w:rsidR="00B87ED3" w:rsidRPr="000C582F" w:rsidRDefault="004C4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3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4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B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8E982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3E6A9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2E909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926830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AF13B8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6CCC4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966FA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1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A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B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6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CFAC4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B3B77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9A9A8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E461D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EBFF6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7DB1C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D2462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5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5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7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949D3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15873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3B315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62BF7" w:rsidR="00B87ED3" w:rsidRPr="000C582F" w:rsidRDefault="004C4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F3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B0F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83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B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1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2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F2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