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FEDA" w:rsidR="0061148E" w:rsidRPr="00C834E2" w:rsidRDefault="00450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56F2" w:rsidR="0061148E" w:rsidRPr="00C834E2" w:rsidRDefault="00450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037C3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D8930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19084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0A202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EE9E4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7B2CA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F273" w:rsidR="00B87ED3" w:rsidRPr="00944D28" w:rsidRDefault="004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1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0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3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530A0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7BA4B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59B6B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7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1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04D9C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1EEE1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4750D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1B7C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C78DB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97DC0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DB04C" w:rsidR="00B87ED3" w:rsidRPr="00944D28" w:rsidRDefault="004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CF6A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036F2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7D865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B9454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37DB6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94D1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8762A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A97D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128E3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7875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6CAA4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8DB34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9A4B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E2246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5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7E99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2D4A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D60CE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6118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5CB0B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C7143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0ECD1" w:rsidR="00B87ED3" w:rsidRPr="00944D28" w:rsidRDefault="004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1AD0" w:rsidR="00B87ED3" w:rsidRPr="00944D28" w:rsidRDefault="0045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5DA5" w:rsidR="00B87ED3" w:rsidRPr="00944D28" w:rsidRDefault="0045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3E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2022-10-29T08:36:00.0000000Z</dcterms:modified>
</coreProperties>
</file>