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FDA9" w:rsidR="0061148E" w:rsidRPr="0035681E" w:rsidRDefault="000926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F1D9" w:rsidR="0061148E" w:rsidRPr="0035681E" w:rsidRDefault="000926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4F867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2989D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5FF20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81440C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8712B6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065984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85FB7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7EA35" w:rsidR="00B87ED3" w:rsidRPr="00944D28" w:rsidRDefault="00092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5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C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5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5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B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6D364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D6AEC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312E2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9BEE6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2511E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95AE4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21549" w:rsidR="00B87ED3" w:rsidRPr="00944D28" w:rsidRDefault="00092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8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D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7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7488D4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D586A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BD3BF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3BDC7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578B8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BA2EB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49277E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2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4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4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5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DD66B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97802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1F3DA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A2288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67D2F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E98D7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B2C66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7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4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B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2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BF7A45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6ED46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F882C" w:rsidR="00B87ED3" w:rsidRPr="00944D28" w:rsidRDefault="00092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7C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24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2B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39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2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9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7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7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B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6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2021-06-13T08:19:00Z</dcterms:modified>
</cp:coreProperties>
</file>