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366EB" w:rsidR="00FD3806" w:rsidRPr="00A72646" w:rsidRDefault="00ED0F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B6EEA3" w:rsidR="00FD3806" w:rsidRPr="002A5E6C" w:rsidRDefault="00ED0F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4CFC4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F715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92CC6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0852A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5B641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8E653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37D94" w:rsidR="00B87ED3" w:rsidRPr="00AF0D95" w:rsidRDefault="00ED0F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1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C4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738E9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5C8D2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F3D9C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96867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14229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8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4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F2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D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72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F3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257B2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3CAF9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342BD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64751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B18ED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881F2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418ED" w:rsidR="00B87ED3" w:rsidRPr="00AF0D95" w:rsidRDefault="00ED0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4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5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3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7E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2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98C5E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0C0B4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0FFA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626D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17D11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F666C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E7B24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C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B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90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1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E0329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842A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91731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C7E1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8290D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4283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0A0A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F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E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9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D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D99CD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BDB51" w:rsidR="00B87ED3" w:rsidRPr="00AF0D95" w:rsidRDefault="00ED0F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7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27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32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D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2B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1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4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F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F3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