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D209" w:rsidR="005D3B8C" w:rsidRPr="00CD38F1" w:rsidRDefault="001F21A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24F19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66444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F5D4C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9B3A1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8A978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03521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64FEA" w:rsidR="00725A6F" w:rsidRPr="00BB71D6" w:rsidRDefault="001F21A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024A80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26CF26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ECDE60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77AF4BF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89C4CAC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2AD6C43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A69B1F8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4DE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746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FE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C366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61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36C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69B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5B57557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881457C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F5813A1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6A28650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B8A3BC6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5EA3607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9DC9A42" w:rsidR="00B87ED3" w:rsidRPr="00BB71D6" w:rsidRDefault="001F2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3B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39B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DE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775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C2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763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697B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BCFB42D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09FD9FC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630FBD4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AFAC0F2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5D86240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C4565A3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3142821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011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A5A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C0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8B39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11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0C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3B1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1556268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E430126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9C22379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7711A4C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F79046D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FC12F2E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9189D53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1B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C4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8E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A86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B2F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BC6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5E3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F3747E7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6CEBCFE1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D63E5FC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1B73BAF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1E05B49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D41B932" w:rsidR="00B87ED3" w:rsidRPr="00BB71D6" w:rsidRDefault="001F2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754E33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E490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D4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E6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A7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AC0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A6F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D823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1F21A5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