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1BE1" w:rsidR="0061148E" w:rsidRPr="000C582F" w:rsidRDefault="001F7F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4E0F" w:rsidR="0061148E" w:rsidRPr="000C582F" w:rsidRDefault="001F7F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DC373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BA0835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B8F3EC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8D4EF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49A34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6EBE8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8AC475" w:rsidR="00B87ED3" w:rsidRPr="000C582F" w:rsidRDefault="001F7F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6A4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AD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EC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AC83F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83929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FA9AB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DFFF8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A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7F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4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1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58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C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1B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08255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4CC4A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914C0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4307A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48ACE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5046C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39243" w:rsidR="00B87ED3" w:rsidRPr="000C582F" w:rsidRDefault="001F7F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4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DE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E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4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D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7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65C48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8068B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D17C6E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536D5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151C7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49F12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B8E8F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F3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FD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B1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4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9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5E964D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3DC49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7E16F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55F94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1BBB9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D73F6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8C6B5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90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8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8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F843E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F2F77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D04F0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1542EB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0315A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98E03" w:rsidR="00B87ED3" w:rsidRPr="000C582F" w:rsidRDefault="001F7F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78D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2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FF294" w:rsidR="00B87ED3" w:rsidRPr="000C582F" w:rsidRDefault="001F7F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9E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A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F5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