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ACCA5" w:rsidR="00C34772" w:rsidRPr="0026421F" w:rsidRDefault="00001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42091" w:rsidR="00C34772" w:rsidRPr="00D339A1" w:rsidRDefault="00001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A745E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352DD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FC23C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802E9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667B0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9B790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8F078" w:rsidR="002A7340" w:rsidRPr="00CD56BA" w:rsidRDefault="00001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9B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B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E8871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7CDB0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63DA0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33584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BDAA3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E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F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5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A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6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8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F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343BC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D134D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A715D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B1F36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B5A59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2CF7F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3C7E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9AE02" w:rsidR="001835FB" w:rsidRPr="000307EE" w:rsidRDefault="00001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A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B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9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5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EF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B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72DD2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89612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3378E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EF7FF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1D744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C64FD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04094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5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2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72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C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B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B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A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99D4A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1AA6F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71173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B367D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40E1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DAADD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EF87B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4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4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5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6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F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0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F7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D95F0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1C44F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379FD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79BBE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A7FF1" w:rsidR="009A6C64" w:rsidRPr="00730585" w:rsidRDefault="00001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6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F6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D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4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B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E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A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C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1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