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BA88" w:rsidR="0061148E" w:rsidRPr="00177744" w:rsidRDefault="000D6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8212E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E5F33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D3955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9D849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FA378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B8C86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992E1" w:rsidR="00983D57" w:rsidRPr="00177744" w:rsidRDefault="000D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46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12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2EA47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970F8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71CFB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6F122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9B356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B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A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2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F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F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D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1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DC965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89E34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1375E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88AE8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B791F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4CA36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3C2CD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3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9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5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5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2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E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5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3D107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7387B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57F8C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1AA6D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4687E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99CC6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452FD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6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E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B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4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9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0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0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A218E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6EE16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F5A2F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F0DBA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20EEA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63217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D9453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6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8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3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E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2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C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F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D9B3E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20791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CD6D3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E7B4E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54ABF" w:rsidR="00B87ED3" w:rsidRPr="00177744" w:rsidRDefault="000D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6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0C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9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9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A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D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1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7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0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