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E1BC" w:rsidR="0061148E" w:rsidRPr="00C61931" w:rsidRDefault="008B2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EC8F" w:rsidR="0061148E" w:rsidRPr="00C61931" w:rsidRDefault="008B2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B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5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3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EF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2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EFB2E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DD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4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0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CDC71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40154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439B6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31319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304C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D958E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639B" w:rsidR="00B87ED3" w:rsidRPr="00944D28" w:rsidRDefault="008B2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FA502" w:rsidR="00B87ED3" w:rsidRPr="00944D28" w:rsidRDefault="008B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6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5019" w:rsidR="00B87ED3" w:rsidRPr="00944D28" w:rsidRDefault="008B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D499" w:rsidR="00B87ED3" w:rsidRPr="00944D28" w:rsidRDefault="008B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5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BBB08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5596E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31CA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E4A69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4BFD5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66CE4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B6A9A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57799" w:rsidR="00B87ED3" w:rsidRPr="00944D28" w:rsidRDefault="008B2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5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19BFA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46303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D76E6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B6DD3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F4208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00EFA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DE223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B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B5336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13EE6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A08FC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209B4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7440B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7EA4B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7502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6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A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B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CE51E" w:rsidR="00B87ED3" w:rsidRPr="00944D28" w:rsidRDefault="008B2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165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E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AC8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80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7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A0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E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5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7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D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DB2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2021-06-13T01:38:00Z</dcterms:modified>
</cp:coreProperties>
</file>