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E295DB" w:rsidR="00C34772" w:rsidRPr="0026421F" w:rsidRDefault="003472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942EC8" w:rsidR="00C34772" w:rsidRPr="00D339A1" w:rsidRDefault="003472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0E8E7B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86A37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9AF9BF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A29A8C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69682A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4F371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CFA40" w:rsidR="002A7340" w:rsidRPr="00CD56BA" w:rsidRDefault="003472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BC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069A2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F894B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DB0B3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00277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3D1ADC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CD2BF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37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0361C" w:rsidR="001835FB" w:rsidRPr="000307EE" w:rsidRDefault="003472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and Solidarity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2C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F0A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4B4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3C4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EDB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4E3F7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B274A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CB9E9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F0116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EB13CE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C5EFF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F9B33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1A7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F1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4E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99A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37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56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E1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11127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DF6A2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29A9A4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6C8CD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9DB2D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02818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B9843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B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FB5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5DE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E24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A2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497923" w:rsidR="001835FB" w:rsidRPr="000307EE" w:rsidRDefault="003472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5D2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59ACD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BED19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AF704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79B06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48323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5301B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366EE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051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39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E30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F2E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779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36F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06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C82E5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6C5EB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18726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B078D" w:rsidR="009A6C64" w:rsidRPr="00730585" w:rsidRDefault="003472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6D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3A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34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64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3C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BAA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DDB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2B6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43F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5A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72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728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