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1EB49" w:rsidR="0061148E" w:rsidRPr="00177744" w:rsidRDefault="000D0D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5BF43" w:rsidR="0061148E" w:rsidRPr="00177744" w:rsidRDefault="000D0D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EFD73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2CC86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54F31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5E4F25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A456FE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42D238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177BF" w:rsidR="004A6494" w:rsidRPr="00177744" w:rsidRDefault="000D0D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71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62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CB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DC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C5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8F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2707F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E2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83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1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1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237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C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2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C2515C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1A468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52E40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EDE7B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54D956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E11794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57A4E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8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5C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C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9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2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523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41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5C907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A083B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176DF8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C7EABD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81422F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5E8ED0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031CC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D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A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2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55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D4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9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3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093BE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21E91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77854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0F53A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3E684D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94229A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1D013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0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B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0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8C9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4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01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8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F70377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A3850C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DAB02D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8657DB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D3837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9F1F3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CBE2E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C9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3E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5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E5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92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3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8C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672149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9BAE97" w:rsidR="00B87ED3" w:rsidRPr="00177744" w:rsidRDefault="000D0D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043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3E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A82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8D4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ADE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74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859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42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92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47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58F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7C2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DA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