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A25EC" w:rsidR="00380DB3" w:rsidRPr="0068293E" w:rsidRDefault="00205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7AFC5" w:rsidR="00380DB3" w:rsidRPr="0068293E" w:rsidRDefault="00205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4D289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F131A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9B0B9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30DB8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5687B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28AAD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16E35" w:rsidR="00240DC4" w:rsidRPr="00B03D55" w:rsidRDefault="0020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EE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D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76EB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A3303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9B575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CDBA7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0AD9F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2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2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3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3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3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3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1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12940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36BA8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E7893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0AEC1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CD9DF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2FE8E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0178D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8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5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4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D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F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C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4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323DB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FCDFF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E5FEE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015A1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A838D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38F51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71850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3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E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3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A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5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D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C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5A86C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180F8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39EB8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D8F42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92CC6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6767D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115C4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D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C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D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7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C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C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7BBA9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23298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6A6D6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85D97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5B158" w:rsidR="009A6C64" w:rsidRPr="00730585" w:rsidRDefault="0020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C3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B2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7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B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B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B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1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2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6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40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