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6166" w:rsidR="0061148E" w:rsidRPr="00944D28" w:rsidRDefault="00F75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006A" w:rsidR="0061148E" w:rsidRPr="004A7085" w:rsidRDefault="00F75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AC811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7AFA0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C769A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55180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C87EC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4683B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89D22" w:rsidR="00A67F55" w:rsidRPr="00944D28" w:rsidRDefault="00F7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4E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1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D627D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696E4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39AD6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52436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D7808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6FB58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760BA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40FD4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DA056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095BF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67DD7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AC707" w:rsidR="00B87ED3" w:rsidRPr="00944D28" w:rsidRDefault="00F7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6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BF075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78941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264EC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07E04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8E524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4D9EE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0B6FA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A19E0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4A803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6FD73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B9279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8ACBC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945BE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52313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8AD4B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15459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3535D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28358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2706F" w:rsidR="00B87ED3" w:rsidRPr="00944D28" w:rsidRDefault="00F7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9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2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C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