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EDAE" w:rsidR="0061148E" w:rsidRPr="000C582F" w:rsidRDefault="001A2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F56F" w:rsidR="0061148E" w:rsidRPr="000C582F" w:rsidRDefault="001A2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62850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7F1AD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A64EA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A8668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B37C24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4D249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4FDB03" w:rsidR="00B87ED3" w:rsidRPr="000C582F" w:rsidRDefault="001A2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C7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91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FFFC2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1B0228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ACFC4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AB86F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ABE82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9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46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A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E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15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7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5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5E261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FD14C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445F2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CFDE7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07BD4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59F12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95329" w:rsidR="00B87ED3" w:rsidRPr="000C582F" w:rsidRDefault="001A2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5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4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80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CA74EF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D4666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E0E12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3DC0B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9B0D5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150B1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F4019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4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2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571B" w:rsidR="00B87ED3" w:rsidRPr="000C582F" w:rsidRDefault="001A25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9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A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8B88DA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90A6B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A2A8C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77115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FECEB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84A6C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5799A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DF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1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3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D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BE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6D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C4FB3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884FD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E3DA5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6ADFF1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14E8D" w:rsidR="00B87ED3" w:rsidRPr="000C582F" w:rsidRDefault="001A2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CF4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17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A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C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F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F5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5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C1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5D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2022-10-21T17:50:00.0000000Z</dcterms:modified>
</coreProperties>
</file>