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1EABC" w:rsidR="00C34772" w:rsidRPr="0026421F" w:rsidRDefault="00331E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EE57C" w:rsidR="00C34772" w:rsidRPr="00D339A1" w:rsidRDefault="00331E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60E29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83FE7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B8684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7658E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4B399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ADC14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F1B9A" w:rsidR="002A7340" w:rsidRPr="00CD56BA" w:rsidRDefault="00331E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6E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14C65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B5A98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6E857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9BE1D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CF5F5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9DED7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3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C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F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C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F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4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6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7F794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4BCFC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4A880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E1E8D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47B29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DE815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97783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1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2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1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6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5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D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A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E953D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05CC5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33CF7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0DEA8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952AC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390A1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A4FC0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0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E9FAC" w:rsidR="001835FB" w:rsidRPr="000307EE" w:rsidRDefault="00331E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6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A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0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23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4B1FC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FFE6C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C1228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94282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6D267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D3D03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9CA5A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C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0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1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94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2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A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4B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7715D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45F10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5B4E5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80652" w:rsidR="009A6C64" w:rsidRPr="00730585" w:rsidRDefault="00331E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2F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2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7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4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F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9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7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D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E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BD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1E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E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