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588F4" w:rsidR="00DF4FD8" w:rsidRPr="00A410FF" w:rsidRDefault="00DD61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872C9" w:rsidR="00222997" w:rsidRPr="0078428F" w:rsidRDefault="00DD61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8BCBF8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F3820F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33498C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68B349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1E078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DE6B6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6F2DD" w:rsidR="00222997" w:rsidRPr="00927C1B" w:rsidRDefault="00DD61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73C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F9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AE167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FF539D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7BC409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5CA081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E4D149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39DDA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92E43A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B696DE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2F7E75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306772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AB18C4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C5D841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CD9867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A3A978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87904B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971DC4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B9C1E8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28E65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F202E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92CF84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26996B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853C5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EBDE73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6AB3A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523A27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C6E38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132FAD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4A5348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94482A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B5201C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272661" w:rsidR="0041001E" w:rsidRPr="004B120E" w:rsidRDefault="00DD61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F83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ECD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6157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