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0CDE3" w:rsidR="00061896" w:rsidRPr="005F4693" w:rsidRDefault="00EF5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DC0CD" w:rsidR="00061896" w:rsidRPr="00E407AC" w:rsidRDefault="00EF5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27B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E77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6D7D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E7F9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34BB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4B2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4769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FDA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87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1DC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B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9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C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0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5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B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E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C77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B18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B45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341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00F4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789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796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A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6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F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0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B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1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7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C4C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DC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788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8C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9C6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26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214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9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0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A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7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A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9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7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4E7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15C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74B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B2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D93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346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221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6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6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6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D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2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8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5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34B9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825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9A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19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329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B3C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B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0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0C696" w:rsidR="00DE76F3" w:rsidRPr="0026478E" w:rsidRDefault="00EF5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73D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5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2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3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