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EBFC" w:rsidR="0061148E" w:rsidRPr="008F69F5" w:rsidRDefault="00192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F8BA" w:rsidR="0061148E" w:rsidRPr="008F69F5" w:rsidRDefault="00192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C9C5B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8E608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75BD1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504B0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91E98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CB225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50047" w:rsidR="00B87ED3" w:rsidRPr="008F69F5" w:rsidRDefault="00192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1E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84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7F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18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33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76976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7A1A7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C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5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5B0F6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55D3F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4C944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8D5AA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D6550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9EBC0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9C4F4" w:rsidR="00B87ED3" w:rsidRPr="008F69F5" w:rsidRDefault="00192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6400B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A78EA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ECC35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B1F6F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51D28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0F731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A4D13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8B332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7ED51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3597B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08635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33F2E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9E642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E806B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55BDF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D391A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51674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EA11F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9C6A6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7C4A5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35C76" w:rsidR="00B87ED3" w:rsidRPr="008F69F5" w:rsidRDefault="00192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7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