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2CAC" w:rsidR="0061148E" w:rsidRPr="00944D28" w:rsidRDefault="0043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99C8" w:rsidR="0061148E" w:rsidRPr="004A7085" w:rsidRDefault="00432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C359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481A5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CD44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833DC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F3EB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A1F5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7F45" w:rsidR="00B87ED3" w:rsidRPr="00944D28" w:rsidRDefault="0043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597FE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DEE4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3F9F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4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B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CFD3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55BD1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DEE3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FD10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EF2A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3549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3D95" w:rsidR="00B87ED3" w:rsidRPr="00944D28" w:rsidRDefault="0043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27CF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9EC4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04AE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28207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630A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C6000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6847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A6E8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76A75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DF95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AAB3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D1C3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D7A55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5F89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7D52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203F5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27EAC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7C8F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ED2D8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577F2" w:rsidR="00B87ED3" w:rsidRPr="00944D28" w:rsidRDefault="0043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E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