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2CAC" w:rsidR="0061148E" w:rsidRPr="00944D28" w:rsidRDefault="00432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99C8" w:rsidR="0061148E" w:rsidRPr="004A7085" w:rsidRDefault="00432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FC359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481A5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BCD44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833DC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1F3EB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A1F5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17F45" w:rsidR="00B87ED3" w:rsidRPr="00944D28" w:rsidRDefault="0043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D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597FE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8DEE4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83F9F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5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B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5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4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B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5CFD3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55BD1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4DEE3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EFD10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DEF2A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63549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73D95" w:rsidR="00B87ED3" w:rsidRPr="00944D28" w:rsidRDefault="0043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627CF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9EC4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004AE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28207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D630A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C6000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86847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8A6E8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76A75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EDF95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CAAB3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4D1C3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D7A55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15F89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7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4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D7D52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203F5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27EAC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B7C8F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ED2D8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577F2" w:rsidR="00B87ED3" w:rsidRPr="00944D28" w:rsidRDefault="0043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9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E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